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0" w:rsidRPr="009A7420" w:rsidRDefault="00043B20">
      <w:pPr>
        <w:rPr>
          <w:sz w:val="24"/>
          <w:szCs w:val="24"/>
        </w:rPr>
      </w:pPr>
      <w:r w:rsidRPr="009A7420">
        <w:rPr>
          <w:sz w:val="24"/>
          <w:szCs w:val="24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3B20" w:rsidTr="00043B20">
        <w:tc>
          <w:tcPr>
            <w:tcW w:w="9212" w:type="dxa"/>
          </w:tcPr>
          <w:p w:rsidR="00043B20" w:rsidRDefault="00043B20"/>
          <w:p w:rsidR="00043B20" w:rsidRPr="009A7420" w:rsidRDefault="00043B20" w:rsidP="00043B20">
            <w:pPr>
              <w:jc w:val="center"/>
              <w:rPr>
                <w:b/>
                <w:sz w:val="24"/>
                <w:szCs w:val="24"/>
              </w:rPr>
            </w:pPr>
            <w:r w:rsidRPr="009A7420">
              <w:rPr>
                <w:b/>
                <w:sz w:val="24"/>
                <w:szCs w:val="24"/>
              </w:rPr>
              <w:t>FORMULARZ OFERTOWO – CENOWY</w:t>
            </w:r>
          </w:p>
          <w:p w:rsidR="00043B20" w:rsidRPr="009A7420" w:rsidRDefault="00043B20">
            <w:pPr>
              <w:rPr>
                <w:b/>
                <w:sz w:val="24"/>
                <w:szCs w:val="24"/>
              </w:rPr>
            </w:pPr>
          </w:p>
          <w:p w:rsidR="00043B20" w:rsidRPr="009A7420" w:rsidRDefault="004A7CE1" w:rsidP="0004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Montaż</w:t>
            </w:r>
            <w:r w:rsidR="00043B20" w:rsidRPr="009A7420">
              <w:rPr>
                <w:b/>
                <w:sz w:val="24"/>
                <w:szCs w:val="24"/>
              </w:rPr>
              <w:t xml:space="preserve"> i wdrożenie kompleksowego systemu monitoringu wraz z programem obsługi dla</w:t>
            </w:r>
            <w:r>
              <w:rPr>
                <w:b/>
                <w:sz w:val="24"/>
                <w:szCs w:val="24"/>
              </w:rPr>
              <w:t xml:space="preserve"> pojazdów</w:t>
            </w:r>
            <w:r w:rsidR="00043B20" w:rsidRPr="009A7420">
              <w:rPr>
                <w:b/>
                <w:sz w:val="24"/>
                <w:szCs w:val="24"/>
              </w:rPr>
              <w:t xml:space="preserve"> SPWSZ w Szczecinie przy ul. Arkońskiej.</w:t>
            </w:r>
          </w:p>
          <w:p w:rsidR="00043B20" w:rsidRDefault="00043B20"/>
        </w:tc>
      </w:tr>
    </w:tbl>
    <w:p w:rsidR="00043B20" w:rsidRDefault="00043B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B85B15" w:rsidRPr="00C0047B" w:rsidTr="00B85B15">
        <w:trPr>
          <w:gridAfter w:val="1"/>
          <w:wAfter w:w="38" w:type="dxa"/>
        </w:trPr>
        <w:tc>
          <w:tcPr>
            <w:tcW w:w="9212" w:type="dxa"/>
          </w:tcPr>
          <w:p w:rsidR="00B85B15" w:rsidRDefault="00924EC9">
            <w:pPr>
              <w:rPr>
                <w:sz w:val="20"/>
                <w:szCs w:val="20"/>
              </w:rPr>
            </w:pPr>
            <w:r w:rsidRPr="00C0047B">
              <w:rPr>
                <w:sz w:val="20"/>
                <w:szCs w:val="20"/>
              </w:rPr>
              <w:t xml:space="preserve">Firma: </w:t>
            </w:r>
          </w:p>
          <w:p w:rsidR="00BD53FD" w:rsidRPr="00C0047B" w:rsidRDefault="00BD53FD">
            <w:pPr>
              <w:rPr>
                <w:sz w:val="20"/>
                <w:szCs w:val="20"/>
              </w:rPr>
            </w:pPr>
          </w:p>
        </w:tc>
      </w:tr>
      <w:tr w:rsidR="00B85B15" w:rsidRPr="00C0047B" w:rsidTr="00043B20">
        <w:tc>
          <w:tcPr>
            <w:tcW w:w="9250" w:type="dxa"/>
            <w:gridSpan w:val="2"/>
          </w:tcPr>
          <w:p w:rsidR="00B85B15" w:rsidRDefault="00B85B15">
            <w:pPr>
              <w:rPr>
                <w:sz w:val="20"/>
                <w:szCs w:val="20"/>
              </w:rPr>
            </w:pPr>
            <w:r w:rsidRPr="00C0047B">
              <w:rPr>
                <w:sz w:val="20"/>
                <w:szCs w:val="20"/>
              </w:rPr>
              <w:t xml:space="preserve">Osoba kontaktowa: </w:t>
            </w:r>
          </w:p>
          <w:p w:rsidR="00BD53FD" w:rsidRPr="00C0047B" w:rsidRDefault="00BD53FD">
            <w:pPr>
              <w:rPr>
                <w:sz w:val="20"/>
                <w:szCs w:val="20"/>
              </w:rPr>
            </w:pPr>
          </w:p>
        </w:tc>
      </w:tr>
      <w:tr w:rsidR="00B85B15" w:rsidRPr="00C0047B" w:rsidTr="00043B20">
        <w:tc>
          <w:tcPr>
            <w:tcW w:w="9250" w:type="dxa"/>
            <w:gridSpan w:val="2"/>
          </w:tcPr>
          <w:p w:rsidR="00B85B15" w:rsidRDefault="00B85B15">
            <w:pPr>
              <w:rPr>
                <w:sz w:val="20"/>
                <w:szCs w:val="20"/>
              </w:rPr>
            </w:pPr>
            <w:r w:rsidRPr="00C0047B">
              <w:rPr>
                <w:sz w:val="20"/>
                <w:szCs w:val="20"/>
              </w:rPr>
              <w:t>E-mail:</w:t>
            </w:r>
          </w:p>
          <w:p w:rsidR="00BD53FD" w:rsidRPr="00C0047B" w:rsidRDefault="00BD53FD">
            <w:pPr>
              <w:rPr>
                <w:sz w:val="20"/>
                <w:szCs w:val="20"/>
              </w:rPr>
            </w:pPr>
          </w:p>
        </w:tc>
      </w:tr>
      <w:tr w:rsidR="00B85B15" w:rsidRPr="00C0047B" w:rsidTr="00043B20">
        <w:tc>
          <w:tcPr>
            <w:tcW w:w="9250" w:type="dxa"/>
            <w:gridSpan w:val="2"/>
          </w:tcPr>
          <w:p w:rsidR="00B85B15" w:rsidRDefault="00B85B15">
            <w:pPr>
              <w:rPr>
                <w:sz w:val="20"/>
                <w:szCs w:val="20"/>
              </w:rPr>
            </w:pPr>
            <w:r w:rsidRPr="00C0047B">
              <w:rPr>
                <w:sz w:val="20"/>
                <w:szCs w:val="20"/>
              </w:rPr>
              <w:t>Tel:</w:t>
            </w:r>
          </w:p>
          <w:p w:rsidR="00BD53FD" w:rsidRPr="00C0047B" w:rsidRDefault="00BD53FD">
            <w:pPr>
              <w:rPr>
                <w:sz w:val="20"/>
                <w:szCs w:val="20"/>
              </w:rPr>
            </w:pPr>
          </w:p>
        </w:tc>
      </w:tr>
    </w:tbl>
    <w:p w:rsidR="009A7420" w:rsidRPr="00BD53FD" w:rsidRDefault="009B34B8">
      <w:pPr>
        <w:rPr>
          <w:sz w:val="20"/>
          <w:szCs w:val="20"/>
        </w:rPr>
      </w:pPr>
      <w:r w:rsidRPr="00C0047B">
        <w:rPr>
          <w:sz w:val="20"/>
          <w:szCs w:val="20"/>
        </w:rPr>
        <w:t xml:space="preserve"> </w:t>
      </w:r>
    </w:p>
    <w:p w:rsidR="009A7420" w:rsidRDefault="009A7420" w:rsidP="009A742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D53FD">
        <w:rPr>
          <w:b/>
          <w:sz w:val="28"/>
          <w:szCs w:val="28"/>
        </w:rPr>
        <w:t>IN</w:t>
      </w:r>
      <w:r w:rsidR="004A7CE1">
        <w:rPr>
          <w:b/>
          <w:sz w:val="28"/>
          <w:szCs w:val="28"/>
        </w:rPr>
        <w:t>WESTYCJA POCZĄTKOWA – Cena montażu wraz z uruchomieniem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1275"/>
        <w:gridCol w:w="1701"/>
        <w:gridCol w:w="1733"/>
        <w:gridCol w:w="38"/>
      </w:tblGrid>
      <w:tr w:rsidR="004A7CE1" w:rsidTr="00095828">
        <w:trPr>
          <w:gridAfter w:val="1"/>
          <w:wAfter w:w="38" w:type="dxa"/>
        </w:trPr>
        <w:tc>
          <w:tcPr>
            <w:tcW w:w="2376" w:type="dxa"/>
            <w:shd w:val="clear" w:color="auto" w:fill="EEECE1" w:themeFill="background2"/>
          </w:tcPr>
          <w:p w:rsidR="004A7CE1" w:rsidRPr="00BB769D" w:rsidRDefault="004A7CE1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Produkt / Usługa</w:t>
            </w:r>
          </w:p>
        </w:tc>
        <w:tc>
          <w:tcPr>
            <w:tcW w:w="1843" w:type="dxa"/>
            <w:shd w:val="clear" w:color="auto" w:fill="EEECE1" w:themeFill="background2"/>
          </w:tcPr>
          <w:p w:rsidR="004A7CE1" w:rsidRPr="00BB769D" w:rsidRDefault="004A7CE1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Płatność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4A7CE1" w:rsidRPr="00BB769D" w:rsidRDefault="004A7CE1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Ilość pojazdów / kierowców</w:t>
            </w:r>
          </w:p>
        </w:tc>
        <w:tc>
          <w:tcPr>
            <w:tcW w:w="1701" w:type="dxa"/>
            <w:shd w:val="clear" w:color="auto" w:fill="EEECE1" w:themeFill="background2"/>
          </w:tcPr>
          <w:p w:rsidR="004A7CE1" w:rsidRP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Cena netto za komplet</w:t>
            </w:r>
          </w:p>
        </w:tc>
        <w:tc>
          <w:tcPr>
            <w:tcW w:w="1733" w:type="dxa"/>
            <w:shd w:val="clear" w:color="auto" w:fill="EEECE1" w:themeFill="background2"/>
          </w:tcPr>
          <w:p w:rsidR="004A7CE1" w:rsidRP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Cena brutto za komplet</w:t>
            </w:r>
          </w:p>
        </w:tc>
      </w:tr>
      <w:tr w:rsidR="004A7CE1" w:rsidTr="00251F50">
        <w:trPr>
          <w:gridAfter w:val="1"/>
          <w:wAfter w:w="38" w:type="dxa"/>
        </w:trPr>
        <w:tc>
          <w:tcPr>
            <w:tcW w:w="2376" w:type="dxa"/>
          </w:tcPr>
          <w:p w:rsidR="004A7CE1" w:rsidRPr="00BB769D" w:rsidRDefault="00BB769D" w:rsidP="004A7CE1">
            <w:pPr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Moduł GPS</w:t>
            </w:r>
          </w:p>
        </w:tc>
        <w:tc>
          <w:tcPr>
            <w:tcW w:w="1843" w:type="dxa"/>
          </w:tcPr>
          <w:p w:rsidR="004A7CE1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Jednorazowo</w:t>
            </w:r>
          </w:p>
          <w:p w:rsidR="00BB769D" w:rsidRPr="00BB769D" w:rsidRDefault="00BB769D" w:rsidP="00BB7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</w:tr>
      <w:tr w:rsidR="004A7CE1" w:rsidTr="00251F50">
        <w:trPr>
          <w:gridAfter w:val="1"/>
          <w:wAfter w:w="38" w:type="dxa"/>
        </w:trPr>
        <w:tc>
          <w:tcPr>
            <w:tcW w:w="2376" w:type="dxa"/>
          </w:tcPr>
          <w:p w:rsidR="004A7CE1" w:rsidRPr="00BB769D" w:rsidRDefault="00BB769D" w:rsidP="004A7CE1">
            <w:pPr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Montaż modułu GPS</w:t>
            </w:r>
          </w:p>
        </w:tc>
        <w:tc>
          <w:tcPr>
            <w:tcW w:w="1843" w:type="dxa"/>
          </w:tcPr>
          <w:p w:rsidR="004A7CE1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Jednorazowo</w:t>
            </w:r>
          </w:p>
          <w:p w:rsidR="00251F50" w:rsidRPr="00BB769D" w:rsidRDefault="00251F50" w:rsidP="00BB7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</w:tr>
      <w:tr w:rsidR="004A7CE1" w:rsidTr="00251F50">
        <w:trPr>
          <w:gridAfter w:val="1"/>
          <w:wAfter w:w="38" w:type="dxa"/>
        </w:trPr>
        <w:tc>
          <w:tcPr>
            <w:tcW w:w="2376" w:type="dxa"/>
          </w:tcPr>
          <w:p w:rsidR="004A7CE1" w:rsidRPr="00BB769D" w:rsidRDefault="00BB769D" w:rsidP="004A7CE1">
            <w:pPr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Identyfikacja kierowcy – montaż urządzenia</w:t>
            </w:r>
          </w:p>
        </w:tc>
        <w:tc>
          <w:tcPr>
            <w:tcW w:w="1843" w:type="dxa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gridSpan w:val="2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</w:tr>
      <w:tr w:rsidR="004A7CE1" w:rsidTr="00251F50">
        <w:trPr>
          <w:gridAfter w:val="1"/>
          <w:wAfter w:w="38" w:type="dxa"/>
        </w:trPr>
        <w:tc>
          <w:tcPr>
            <w:tcW w:w="2376" w:type="dxa"/>
          </w:tcPr>
          <w:p w:rsidR="004A7CE1" w:rsidRPr="00BB769D" w:rsidRDefault="00BB769D" w:rsidP="004A7CE1">
            <w:pPr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Karta / Chip do autoryzacji kierowców</w:t>
            </w:r>
          </w:p>
        </w:tc>
        <w:tc>
          <w:tcPr>
            <w:tcW w:w="1843" w:type="dxa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gridSpan w:val="2"/>
          </w:tcPr>
          <w:p w:rsidR="004A7CE1" w:rsidRPr="00BB769D" w:rsidRDefault="00BB769D" w:rsidP="00BB769D">
            <w:pPr>
              <w:jc w:val="center"/>
              <w:rPr>
                <w:sz w:val="20"/>
                <w:szCs w:val="20"/>
              </w:rPr>
            </w:pPr>
            <w:r w:rsidRPr="00BB769D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A7CE1" w:rsidRPr="00BB769D" w:rsidRDefault="004A7CE1" w:rsidP="004A7CE1">
            <w:pPr>
              <w:rPr>
                <w:sz w:val="28"/>
                <w:szCs w:val="28"/>
              </w:rPr>
            </w:pPr>
          </w:p>
        </w:tc>
      </w:tr>
      <w:tr w:rsidR="00BB769D" w:rsidTr="00095828">
        <w:tc>
          <w:tcPr>
            <w:tcW w:w="9250" w:type="dxa"/>
            <w:gridSpan w:val="7"/>
            <w:shd w:val="clear" w:color="auto" w:fill="EEECE1" w:themeFill="background2"/>
          </w:tcPr>
          <w:p w:rsidR="00251F50" w:rsidRDefault="00251F50" w:rsidP="00BB769D">
            <w:pPr>
              <w:jc w:val="center"/>
              <w:rPr>
                <w:b/>
                <w:sz w:val="20"/>
                <w:szCs w:val="20"/>
              </w:rPr>
            </w:pPr>
          </w:p>
          <w:p w:rsid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PODSUMOWANIE</w:t>
            </w:r>
            <w:r>
              <w:rPr>
                <w:b/>
                <w:sz w:val="20"/>
                <w:szCs w:val="20"/>
              </w:rPr>
              <w:t xml:space="preserve"> – Cena montażu wraz z materiałem dla 12 pojazdów i 25 kierowców (łącznie)</w:t>
            </w:r>
          </w:p>
          <w:p w:rsidR="00251F50" w:rsidRPr="00BB769D" w:rsidRDefault="00251F50" w:rsidP="00BB7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769D" w:rsidTr="00095828">
        <w:tc>
          <w:tcPr>
            <w:tcW w:w="4503" w:type="dxa"/>
            <w:gridSpan w:val="3"/>
            <w:shd w:val="clear" w:color="auto" w:fill="DAEEF3" w:themeFill="accent5" w:themeFillTint="33"/>
          </w:tcPr>
          <w:p w:rsidR="00BB769D" w:rsidRP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4747" w:type="dxa"/>
            <w:gridSpan w:val="4"/>
            <w:shd w:val="clear" w:color="auto" w:fill="DAEEF3" w:themeFill="accent5" w:themeFillTint="33"/>
          </w:tcPr>
          <w:p w:rsidR="00BB769D" w:rsidRP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  <w:r w:rsidRPr="00BB769D">
              <w:rPr>
                <w:b/>
                <w:sz w:val="20"/>
                <w:szCs w:val="20"/>
              </w:rPr>
              <w:t>Cena brutto</w:t>
            </w:r>
          </w:p>
        </w:tc>
      </w:tr>
      <w:tr w:rsidR="00BB769D" w:rsidTr="00251F50">
        <w:tc>
          <w:tcPr>
            <w:tcW w:w="4503" w:type="dxa"/>
            <w:gridSpan w:val="3"/>
          </w:tcPr>
          <w:p w:rsid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</w:p>
          <w:p w:rsidR="00095828" w:rsidRDefault="00095828" w:rsidP="00BB769D">
            <w:pPr>
              <w:jc w:val="center"/>
              <w:rPr>
                <w:b/>
                <w:sz w:val="20"/>
                <w:szCs w:val="20"/>
              </w:rPr>
            </w:pPr>
          </w:p>
          <w:p w:rsidR="00BB769D" w:rsidRP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4"/>
          </w:tcPr>
          <w:p w:rsidR="00BB769D" w:rsidRDefault="00BB769D" w:rsidP="00BB769D">
            <w:pPr>
              <w:jc w:val="center"/>
              <w:rPr>
                <w:b/>
                <w:sz w:val="20"/>
                <w:szCs w:val="20"/>
              </w:rPr>
            </w:pPr>
          </w:p>
          <w:p w:rsidR="00095828" w:rsidRPr="00BB769D" w:rsidRDefault="00095828" w:rsidP="00BB76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4B8" w:rsidRDefault="009B34B8">
      <w:pPr>
        <w:rPr>
          <w:sz w:val="20"/>
          <w:szCs w:val="20"/>
        </w:rPr>
      </w:pPr>
    </w:p>
    <w:p w:rsidR="003F095F" w:rsidRDefault="00251F50" w:rsidP="003F095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ABONAME</w:t>
      </w:r>
      <w:r w:rsidR="004827FA">
        <w:rPr>
          <w:b/>
          <w:sz w:val="28"/>
          <w:szCs w:val="28"/>
        </w:rPr>
        <w:t xml:space="preserve">NT – opłaty miesięczne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8"/>
        <w:gridCol w:w="4719"/>
        <w:gridCol w:w="38"/>
      </w:tblGrid>
      <w:tr w:rsidR="00251F50" w:rsidTr="00095828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EEECE1" w:themeFill="background2"/>
          </w:tcPr>
          <w:p w:rsidR="00251F50" w:rsidRPr="00251F50" w:rsidRDefault="004827FA" w:rsidP="0048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ABONAMENT - </w:t>
            </w:r>
            <w:r w:rsidR="00251F50" w:rsidRPr="00251F50">
              <w:rPr>
                <w:b/>
                <w:sz w:val="20"/>
                <w:szCs w:val="20"/>
              </w:rPr>
              <w:t>12 p</w:t>
            </w:r>
            <w:r>
              <w:rPr>
                <w:b/>
                <w:sz w:val="20"/>
                <w:szCs w:val="20"/>
              </w:rPr>
              <w:t>ojazdów i 25 kierowców – cena za jeden miesiąc</w:t>
            </w:r>
          </w:p>
        </w:tc>
      </w:tr>
      <w:tr w:rsidR="00251F50" w:rsidTr="004827FA">
        <w:tc>
          <w:tcPr>
            <w:tcW w:w="4498" w:type="dxa"/>
            <w:shd w:val="clear" w:color="auto" w:fill="DAEEF3" w:themeFill="accent5" w:themeFillTint="33"/>
          </w:tcPr>
          <w:p w:rsidR="00251F50" w:rsidRPr="00251F50" w:rsidRDefault="00251F50" w:rsidP="00251F50">
            <w:pPr>
              <w:jc w:val="center"/>
              <w:rPr>
                <w:b/>
                <w:sz w:val="20"/>
                <w:szCs w:val="20"/>
              </w:rPr>
            </w:pPr>
            <w:r w:rsidRPr="00251F50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4757" w:type="dxa"/>
            <w:gridSpan w:val="2"/>
            <w:shd w:val="clear" w:color="auto" w:fill="DAEEF3" w:themeFill="accent5" w:themeFillTint="33"/>
          </w:tcPr>
          <w:p w:rsidR="00251F50" w:rsidRPr="00251F50" w:rsidRDefault="00251F50" w:rsidP="00251F50">
            <w:pPr>
              <w:jc w:val="center"/>
              <w:rPr>
                <w:b/>
                <w:sz w:val="20"/>
                <w:szCs w:val="20"/>
              </w:rPr>
            </w:pPr>
            <w:r w:rsidRPr="00251F50">
              <w:rPr>
                <w:b/>
                <w:sz w:val="20"/>
                <w:szCs w:val="20"/>
              </w:rPr>
              <w:t>Cena brutto</w:t>
            </w:r>
          </w:p>
        </w:tc>
      </w:tr>
      <w:tr w:rsidR="00251F50" w:rsidTr="004827FA">
        <w:tc>
          <w:tcPr>
            <w:tcW w:w="4498" w:type="dxa"/>
          </w:tcPr>
          <w:p w:rsidR="00251F50" w:rsidRDefault="00251F50" w:rsidP="00251F50">
            <w:pPr>
              <w:jc w:val="center"/>
              <w:rPr>
                <w:sz w:val="20"/>
                <w:szCs w:val="20"/>
              </w:rPr>
            </w:pPr>
          </w:p>
          <w:p w:rsidR="00095828" w:rsidRDefault="00095828" w:rsidP="00251F50">
            <w:pPr>
              <w:jc w:val="center"/>
              <w:rPr>
                <w:sz w:val="20"/>
                <w:szCs w:val="20"/>
              </w:rPr>
            </w:pPr>
          </w:p>
          <w:p w:rsidR="00251F50" w:rsidRPr="00251F50" w:rsidRDefault="00251F50" w:rsidP="0025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251F50" w:rsidRDefault="00251F50" w:rsidP="00251F50">
            <w:pPr>
              <w:jc w:val="center"/>
              <w:rPr>
                <w:sz w:val="20"/>
                <w:szCs w:val="20"/>
              </w:rPr>
            </w:pPr>
          </w:p>
          <w:p w:rsidR="00095828" w:rsidRPr="00251F50" w:rsidRDefault="00095828" w:rsidP="00251F50">
            <w:pPr>
              <w:jc w:val="center"/>
              <w:rPr>
                <w:sz w:val="20"/>
                <w:szCs w:val="20"/>
              </w:rPr>
            </w:pPr>
          </w:p>
        </w:tc>
      </w:tr>
      <w:tr w:rsidR="004827FA" w:rsidRPr="00251F50" w:rsidTr="00A6559D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EEECE1" w:themeFill="background2"/>
          </w:tcPr>
          <w:p w:rsidR="004827FA" w:rsidRPr="00251F50" w:rsidRDefault="004827FA" w:rsidP="0048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ABONAMENT - </w:t>
            </w:r>
            <w:r w:rsidRPr="00251F50">
              <w:rPr>
                <w:b/>
                <w:sz w:val="20"/>
                <w:szCs w:val="20"/>
              </w:rPr>
              <w:t>12 p</w:t>
            </w:r>
            <w:r>
              <w:rPr>
                <w:b/>
                <w:sz w:val="20"/>
                <w:szCs w:val="20"/>
              </w:rPr>
              <w:t>ojazdów i 25 kierowców – cena za 36 miesięcy</w:t>
            </w:r>
          </w:p>
        </w:tc>
      </w:tr>
      <w:tr w:rsidR="004827FA" w:rsidRPr="00251F50" w:rsidTr="004827FA">
        <w:tc>
          <w:tcPr>
            <w:tcW w:w="4498" w:type="dxa"/>
            <w:shd w:val="clear" w:color="auto" w:fill="DAEEF3" w:themeFill="accent5" w:themeFillTint="33"/>
          </w:tcPr>
          <w:p w:rsidR="004827FA" w:rsidRPr="00251F50" w:rsidRDefault="004827FA" w:rsidP="00A6559D">
            <w:pPr>
              <w:jc w:val="center"/>
              <w:rPr>
                <w:b/>
                <w:sz w:val="20"/>
                <w:szCs w:val="20"/>
              </w:rPr>
            </w:pPr>
            <w:r w:rsidRPr="00251F50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4757" w:type="dxa"/>
            <w:gridSpan w:val="2"/>
            <w:shd w:val="clear" w:color="auto" w:fill="DAEEF3" w:themeFill="accent5" w:themeFillTint="33"/>
          </w:tcPr>
          <w:p w:rsidR="004827FA" w:rsidRPr="00251F50" w:rsidRDefault="004827FA" w:rsidP="00A6559D">
            <w:pPr>
              <w:jc w:val="center"/>
              <w:rPr>
                <w:b/>
                <w:sz w:val="20"/>
                <w:szCs w:val="20"/>
              </w:rPr>
            </w:pPr>
            <w:r w:rsidRPr="00251F50">
              <w:rPr>
                <w:b/>
                <w:sz w:val="20"/>
                <w:szCs w:val="20"/>
              </w:rPr>
              <w:t>Cena brutto</w:t>
            </w:r>
          </w:p>
        </w:tc>
      </w:tr>
      <w:tr w:rsidR="004827FA" w:rsidRPr="00251F50" w:rsidTr="004827FA">
        <w:tc>
          <w:tcPr>
            <w:tcW w:w="4498" w:type="dxa"/>
          </w:tcPr>
          <w:p w:rsidR="004827FA" w:rsidRDefault="004827FA" w:rsidP="00A6559D">
            <w:pPr>
              <w:jc w:val="center"/>
              <w:rPr>
                <w:sz w:val="20"/>
                <w:szCs w:val="20"/>
              </w:rPr>
            </w:pPr>
          </w:p>
          <w:p w:rsidR="004827FA" w:rsidRDefault="004827FA" w:rsidP="00A6559D">
            <w:pPr>
              <w:jc w:val="center"/>
              <w:rPr>
                <w:sz w:val="20"/>
                <w:szCs w:val="20"/>
              </w:rPr>
            </w:pPr>
          </w:p>
          <w:p w:rsidR="004827FA" w:rsidRPr="00251F50" w:rsidRDefault="004827FA" w:rsidP="00A65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4827FA" w:rsidRDefault="004827FA" w:rsidP="00A6559D">
            <w:pPr>
              <w:jc w:val="center"/>
              <w:rPr>
                <w:sz w:val="20"/>
                <w:szCs w:val="20"/>
              </w:rPr>
            </w:pPr>
          </w:p>
          <w:p w:rsidR="004827FA" w:rsidRPr="00251F50" w:rsidRDefault="004827FA" w:rsidP="00A65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1F50" w:rsidRDefault="00251F50" w:rsidP="00251F50">
      <w:pPr>
        <w:rPr>
          <w:b/>
          <w:sz w:val="28"/>
          <w:szCs w:val="28"/>
        </w:rPr>
      </w:pPr>
    </w:p>
    <w:p w:rsidR="00251F50" w:rsidRPr="00251F50" w:rsidRDefault="00251F50" w:rsidP="00251F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INFORMACJE O MOŻLIWOŚCIACH SYSTEMU</w:t>
      </w:r>
    </w:p>
    <w:p w:rsidR="003F095F" w:rsidRPr="00C0047B" w:rsidRDefault="003F095F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261"/>
        <w:gridCol w:w="1280"/>
        <w:gridCol w:w="1166"/>
        <w:gridCol w:w="76"/>
      </w:tblGrid>
      <w:tr w:rsidR="00AB339C" w:rsidTr="00894F65">
        <w:tc>
          <w:tcPr>
            <w:tcW w:w="505" w:type="dxa"/>
            <w:shd w:val="clear" w:color="auto" w:fill="EEECE1" w:themeFill="background2"/>
          </w:tcPr>
          <w:p w:rsidR="00AB339C" w:rsidRPr="00A449FD" w:rsidRDefault="004371DA" w:rsidP="00A449FD">
            <w:pPr>
              <w:jc w:val="center"/>
              <w:rPr>
                <w:b/>
              </w:rPr>
            </w:pPr>
            <w:r w:rsidRPr="00A449FD">
              <w:rPr>
                <w:b/>
              </w:rPr>
              <w:t>Lp.</w:t>
            </w:r>
          </w:p>
        </w:tc>
        <w:tc>
          <w:tcPr>
            <w:tcW w:w="6261" w:type="dxa"/>
            <w:shd w:val="clear" w:color="auto" w:fill="EEECE1" w:themeFill="background2"/>
          </w:tcPr>
          <w:p w:rsidR="00AB339C" w:rsidRPr="00A449FD" w:rsidRDefault="00AB339C" w:rsidP="00A449FD">
            <w:pPr>
              <w:jc w:val="center"/>
              <w:rPr>
                <w:b/>
              </w:rPr>
            </w:pPr>
            <w:r w:rsidRPr="00A449FD">
              <w:rPr>
                <w:b/>
              </w:rPr>
              <w:t>SYSTEM OBSŁUGI MONITORINGU</w:t>
            </w:r>
          </w:p>
        </w:tc>
        <w:tc>
          <w:tcPr>
            <w:tcW w:w="1280" w:type="dxa"/>
            <w:shd w:val="clear" w:color="auto" w:fill="EEECE1" w:themeFill="background2"/>
          </w:tcPr>
          <w:p w:rsidR="00AB339C" w:rsidRPr="00A449FD" w:rsidRDefault="00543E2C" w:rsidP="00A449FD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42" w:type="dxa"/>
            <w:gridSpan w:val="2"/>
            <w:shd w:val="clear" w:color="auto" w:fill="EEECE1" w:themeFill="background2"/>
          </w:tcPr>
          <w:p w:rsidR="00AB339C" w:rsidRPr="00A449FD" w:rsidRDefault="004827FA" w:rsidP="00A449FD">
            <w:pPr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1.</w:t>
            </w:r>
          </w:p>
        </w:tc>
        <w:tc>
          <w:tcPr>
            <w:tcW w:w="6261" w:type="dxa"/>
          </w:tcPr>
          <w:p w:rsidR="00A449FD" w:rsidRDefault="00A449FD"/>
          <w:p w:rsidR="00AB339C" w:rsidRDefault="00AB339C">
            <w:r w:rsidRPr="00EC723D">
              <w:rPr>
                <w:b/>
              </w:rPr>
              <w:t>Odczyt pojazdu:</w:t>
            </w:r>
            <w:r>
              <w:t xml:space="preserve"> pozycja, czas, prędkość, kierunek</w:t>
            </w:r>
            <w:r w:rsidR="004371DA">
              <w:t>, zużycie paliwa, obroty silnika, hamowanie, czujnik przyśpieszeń</w:t>
            </w:r>
            <w:r w:rsidR="009A3441">
              <w:t>, stan akumulatora</w:t>
            </w:r>
          </w:p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2.</w:t>
            </w:r>
          </w:p>
        </w:tc>
        <w:tc>
          <w:tcPr>
            <w:tcW w:w="6261" w:type="dxa"/>
          </w:tcPr>
          <w:p w:rsidR="00A449FD" w:rsidRDefault="00A449FD"/>
          <w:p w:rsidR="00AB339C" w:rsidRDefault="0094632D">
            <w:r w:rsidRPr="00EC723D">
              <w:rPr>
                <w:b/>
              </w:rPr>
              <w:t>Ewidencja pojazdów:</w:t>
            </w:r>
            <w:r>
              <w:t xml:space="preserve"> powiadomienia o konieczności serwisu, przeglądów, kończących się ubezpieczeniach</w:t>
            </w:r>
          </w:p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3.</w:t>
            </w:r>
          </w:p>
        </w:tc>
        <w:tc>
          <w:tcPr>
            <w:tcW w:w="6261" w:type="dxa"/>
          </w:tcPr>
          <w:p w:rsidR="00A449FD" w:rsidRDefault="00A449FD"/>
          <w:p w:rsidR="00AB339C" w:rsidRPr="00EC723D" w:rsidRDefault="00AB339C">
            <w:pPr>
              <w:rPr>
                <w:b/>
              </w:rPr>
            </w:pPr>
            <w:r w:rsidRPr="00EC723D">
              <w:rPr>
                <w:b/>
              </w:rPr>
              <w:t>Profil indywidualny kierowcy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4.</w:t>
            </w:r>
          </w:p>
        </w:tc>
        <w:tc>
          <w:tcPr>
            <w:tcW w:w="6261" w:type="dxa"/>
          </w:tcPr>
          <w:p w:rsidR="00A449FD" w:rsidRDefault="00A449FD"/>
          <w:p w:rsidR="00AB339C" w:rsidRDefault="00AB339C">
            <w:r w:rsidRPr="00EC723D">
              <w:rPr>
                <w:b/>
              </w:rPr>
              <w:t>Wydruk karty drogowej</w:t>
            </w:r>
            <w:r>
              <w:t xml:space="preserve"> dla danego kierowcy z zakończonego dnia/zmiany (</w:t>
            </w:r>
            <w:r w:rsidRPr="0081698C">
              <w:rPr>
                <w:u w:val="single"/>
              </w:rPr>
              <w:t>Prosimy o dołączenie przykładowego wydruku karty drogowej</w:t>
            </w:r>
            <w:r>
              <w:t>)</w:t>
            </w:r>
          </w:p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5.</w:t>
            </w:r>
          </w:p>
        </w:tc>
        <w:tc>
          <w:tcPr>
            <w:tcW w:w="6261" w:type="dxa"/>
          </w:tcPr>
          <w:p w:rsidR="00A449FD" w:rsidRDefault="00A449FD"/>
          <w:p w:rsidR="00AB339C" w:rsidRDefault="00AB339C">
            <w:r w:rsidRPr="00EC723D">
              <w:rPr>
                <w:b/>
              </w:rPr>
              <w:t>Raport:</w:t>
            </w:r>
            <w:r>
              <w:t xml:space="preserve"> za dowolny okres dla pojazdu i danego kierowcy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6.</w:t>
            </w:r>
          </w:p>
        </w:tc>
        <w:tc>
          <w:tcPr>
            <w:tcW w:w="6261" w:type="dxa"/>
          </w:tcPr>
          <w:p w:rsidR="00A449FD" w:rsidRDefault="00A449FD"/>
          <w:p w:rsidR="00AB339C" w:rsidRDefault="00AB339C">
            <w:r w:rsidRPr="00EC723D">
              <w:rPr>
                <w:b/>
              </w:rPr>
              <w:t>Raport:</w:t>
            </w:r>
            <w:r>
              <w:t xml:space="preserve"> dla wybranych i wszystkich pojazdów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7.</w:t>
            </w:r>
          </w:p>
        </w:tc>
        <w:tc>
          <w:tcPr>
            <w:tcW w:w="6261" w:type="dxa"/>
          </w:tcPr>
          <w:p w:rsidR="00A449FD" w:rsidRDefault="00A449FD"/>
          <w:p w:rsidR="00AB339C" w:rsidRDefault="00AB339C">
            <w:r w:rsidRPr="00EC723D">
              <w:rPr>
                <w:b/>
              </w:rPr>
              <w:t>Raporty okresowe</w:t>
            </w:r>
            <w:r w:rsidR="00EC723D" w:rsidRPr="00EC723D">
              <w:rPr>
                <w:b/>
              </w:rPr>
              <w:t>:</w:t>
            </w:r>
            <w:r>
              <w:t xml:space="preserve"> (automatyczne wysyłanie raportów na </w:t>
            </w:r>
            <w:proofErr w:type="spellStart"/>
            <w:r>
              <w:t>meila</w:t>
            </w:r>
            <w:proofErr w:type="spellEnd"/>
            <w:r>
              <w:t xml:space="preserve"> w formie PDF lub Excel</w:t>
            </w:r>
            <w:r w:rsidR="004371DA">
              <w:t>)</w:t>
            </w:r>
          </w:p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8.</w:t>
            </w:r>
          </w:p>
        </w:tc>
        <w:tc>
          <w:tcPr>
            <w:tcW w:w="6261" w:type="dxa"/>
          </w:tcPr>
          <w:p w:rsidR="00A449FD" w:rsidRDefault="00A449FD"/>
          <w:p w:rsidR="00AB339C" w:rsidRPr="00EC723D" w:rsidRDefault="00AB339C">
            <w:pPr>
              <w:rPr>
                <w:b/>
              </w:rPr>
            </w:pPr>
            <w:r w:rsidRPr="00EC723D">
              <w:rPr>
                <w:b/>
              </w:rPr>
              <w:t>Nielimitowana liczba stanowisk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9.</w:t>
            </w:r>
          </w:p>
        </w:tc>
        <w:tc>
          <w:tcPr>
            <w:tcW w:w="6261" w:type="dxa"/>
          </w:tcPr>
          <w:p w:rsidR="00A449FD" w:rsidRDefault="00A449FD"/>
          <w:p w:rsidR="00AB339C" w:rsidRPr="00EC723D" w:rsidRDefault="004371DA">
            <w:pPr>
              <w:rPr>
                <w:b/>
              </w:rPr>
            </w:pPr>
            <w:r w:rsidRPr="00EC723D">
              <w:rPr>
                <w:b/>
              </w:rPr>
              <w:t>Integracja z kartami paliwowymi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/>
        </w:tc>
      </w:tr>
      <w:tr w:rsidR="00AB339C" w:rsidTr="00894F65">
        <w:tc>
          <w:tcPr>
            <w:tcW w:w="505" w:type="dxa"/>
            <w:shd w:val="clear" w:color="auto" w:fill="EAF1DD" w:themeFill="accent3" w:themeFillTint="33"/>
          </w:tcPr>
          <w:p w:rsidR="00A449FD" w:rsidRDefault="00A449FD"/>
          <w:p w:rsidR="00AB339C" w:rsidRDefault="004371DA">
            <w:r>
              <w:t>10.</w:t>
            </w:r>
          </w:p>
        </w:tc>
        <w:tc>
          <w:tcPr>
            <w:tcW w:w="6261" w:type="dxa"/>
          </w:tcPr>
          <w:p w:rsidR="00A449FD" w:rsidRDefault="00A449FD"/>
          <w:p w:rsidR="00AB339C" w:rsidRPr="00EC723D" w:rsidRDefault="004371DA">
            <w:pPr>
              <w:rPr>
                <w:b/>
              </w:rPr>
            </w:pPr>
            <w:r w:rsidRPr="00EC723D">
              <w:rPr>
                <w:b/>
              </w:rPr>
              <w:t>Zniżki w ubezpieczeniach</w:t>
            </w:r>
          </w:p>
          <w:p w:rsidR="00A449FD" w:rsidRDefault="00A449FD"/>
          <w:p w:rsidR="00A449FD" w:rsidRDefault="00A449FD"/>
        </w:tc>
        <w:tc>
          <w:tcPr>
            <w:tcW w:w="1280" w:type="dxa"/>
          </w:tcPr>
          <w:p w:rsidR="00AB339C" w:rsidRDefault="00AB339C"/>
          <w:p w:rsidR="004827FA" w:rsidRDefault="004827FA" w:rsidP="004827FA">
            <w:r w:rsidRPr="004827FA">
              <w:rPr>
                <w:b/>
              </w:rPr>
              <w:t>TAK</w:t>
            </w:r>
            <w:r>
              <w:t xml:space="preserve"> - 1 pkt.</w:t>
            </w:r>
          </w:p>
          <w:p w:rsidR="004827FA" w:rsidRDefault="004827FA" w:rsidP="004827FA">
            <w:r w:rsidRPr="004827FA">
              <w:rPr>
                <w:b/>
              </w:rPr>
              <w:t>NIE</w:t>
            </w:r>
            <w:r>
              <w:t xml:space="preserve">  - 0 pkt.</w:t>
            </w:r>
          </w:p>
        </w:tc>
        <w:tc>
          <w:tcPr>
            <w:tcW w:w="1242" w:type="dxa"/>
            <w:gridSpan w:val="2"/>
          </w:tcPr>
          <w:p w:rsidR="00AB339C" w:rsidRDefault="00AB339C">
            <w:bookmarkStart w:id="0" w:name="_GoBack"/>
            <w:bookmarkEnd w:id="0"/>
          </w:p>
        </w:tc>
      </w:tr>
      <w:tr w:rsidR="00894F65" w:rsidTr="00894F65">
        <w:trPr>
          <w:gridAfter w:val="1"/>
          <w:wAfter w:w="76" w:type="dxa"/>
        </w:trPr>
        <w:tc>
          <w:tcPr>
            <w:tcW w:w="8041" w:type="dxa"/>
            <w:gridSpan w:val="3"/>
            <w:shd w:val="clear" w:color="auto" w:fill="C6D9F1" w:themeFill="text2" w:themeFillTint="33"/>
          </w:tcPr>
          <w:p w:rsidR="00894F65" w:rsidRPr="00894F65" w:rsidRDefault="00894F65" w:rsidP="00894F65">
            <w:pPr>
              <w:jc w:val="center"/>
              <w:rPr>
                <w:b/>
              </w:rPr>
            </w:pPr>
            <w:r w:rsidRPr="00894F65">
              <w:rPr>
                <w:b/>
              </w:rPr>
              <w:t>SUMA PUNKTÓW:</w:t>
            </w:r>
          </w:p>
        </w:tc>
        <w:tc>
          <w:tcPr>
            <w:tcW w:w="1166" w:type="dxa"/>
          </w:tcPr>
          <w:p w:rsidR="00894F65" w:rsidRDefault="00894F65"/>
        </w:tc>
      </w:tr>
    </w:tbl>
    <w:p w:rsidR="00E1732F" w:rsidRDefault="00E1732F"/>
    <w:p w:rsidR="004B5816" w:rsidRDefault="004B5816"/>
    <w:p w:rsidR="007563C9" w:rsidRPr="004B5816" w:rsidRDefault="007563C9">
      <w:pPr>
        <w:rPr>
          <w:b/>
        </w:rPr>
      </w:pPr>
      <w:r w:rsidRPr="004B5816">
        <w:rPr>
          <w:b/>
        </w:rPr>
        <w:t xml:space="preserve">Informacja dodatkowa: </w:t>
      </w:r>
    </w:p>
    <w:p w:rsidR="00EC0ED8" w:rsidRDefault="007563C9">
      <w:r>
        <w:t>Ilość pojazdów i ilość kierowców w trakcie wyboru Wykonawcy może ulec zmianie.</w:t>
      </w:r>
    </w:p>
    <w:p w:rsidR="004371DA" w:rsidRDefault="004371DA">
      <w:r>
        <w:t>Dopuszcza się możliwość szczegółowego opisania (wydruku) do każdej pozycji w tabeli System Obsługi Monitoringu.</w:t>
      </w:r>
    </w:p>
    <w:sectPr w:rsidR="0043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D3F"/>
    <w:multiLevelType w:val="hybridMultilevel"/>
    <w:tmpl w:val="6D84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88E"/>
    <w:multiLevelType w:val="hybridMultilevel"/>
    <w:tmpl w:val="0164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13ED"/>
    <w:multiLevelType w:val="hybridMultilevel"/>
    <w:tmpl w:val="A72A7170"/>
    <w:lvl w:ilvl="0" w:tplc="855E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B8"/>
    <w:rsid w:val="00043B20"/>
    <w:rsid w:val="00095828"/>
    <w:rsid w:val="001550CB"/>
    <w:rsid w:val="0016464E"/>
    <w:rsid w:val="00180BC9"/>
    <w:rsid w:val="00251F50"/>
    <w:rsid w:val="003806B6"/>
    <w:rsid w:val="003B3FEF"/>
    <w:rsid w:val="003F095F"/>
    <w:rsid w:val="004371DA"/>
    <w:rsid w:val="004827FA"/>
    <w:rsid w:val="00494780"/>
    <w:rsid w:val="004A76D5"/>
    <w:rsid w:val="004A7CE1"/>
    <w:rsid w:val="004B5816"/>
    <w:rsid w:val="00543E2C"/>
    <w:rsid w:val="007563C9"/>
    <w:rsid w:val="0081698C"/>
    <w:rsid w:val="00894F65"/>
    <w:rsid w:val="008C0045"/>
    <w:rsid w:val="008F0B5F"/>
    <w:rsid w:val="00924EC9"/>
    <w:rsid w:val="0094632D"/>
    <w:rsid w:val="009A3441"/>
    <w:rsid w:val="009A7420"/>
    <w:rsid w:val="009B34B8"/>
    <w:rsid w:val="00A449FD"/>
    <w:rsid w:val="00A87E83"/>
    <w:rsid w:val="00AB339C"/>
    <w:rsid w:val="00AF026B"/>
    <w:rsid w:val="00B85B15"/>
    <w:rsid w:val="00BB769D"/>
    <w:rsid w:val="00BD53FD"/>
    <w:rsid w:val="00C0047B"/>
    <w:rsid w:val="00E1732F"/>
    <w:rsid w:val="00EC0ED8"/>
    <w:rsid w:val="00EC723D"/>
    <w:rsid w:val="00EF798E"/>
    <w:rsid w:val="00F309B1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Pawlaczyk</dc:creator>
  <cp:lastModifiedBy>Wojciech Pawlaczyk</cp:lastModifiedBy>
  <cp:revision>16</cp:revision>
  <dcterms:created xsi:type="dcterms:W3CDTF">2021-05-19T07:15:00Z</dcterms:created>
  <dcterms:modified xsi:type="dcterms:W3CDTF">2021-06-02T07:27:00Z</dcterms:modified>
</cp:coreProperties>
</file>