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1293D" w:rsidRDefault="0081293D" w:rsidP="0081293D">
      <w:r>
        <w:t xml:space="preserve">                                                      Sprostowanie</w:t>
      </w:r>
    </w:p>
    <w:p w:rsidR="0081293D" w:rsidRDefault="0081293D" w:rsidP="0081293D"/>
    <w:p w:rsidR="0081293D" w:rsidRPr="0081293D" w:rsidRDefault="0081293D" w:rsidP="0081293D">
      <w:r w:rsidRPr="0081293D">
        <w:t xml:space="preserve">„W związku z nieprawidłowym zamieszczeniem w dniu 17.11.2025 </w:t>
      </w:r>
      <w:r w:rsidRPr="0081293D">
        <w:rPr>
          <w:b/>
          <w:bCs/>
        </w:rPr>
        <w:t xml:space="preserve">Ogłoszenia na wykonywanie świadczeń zdrowotnych w zakresie rehabilitacji kardiologicznej w warunkach stacjonarnych dla pacjentów Udzielającego Zamówienia objętych leczeniem kompleksowej opieki po zawale mięśnia sercowego, </w:t>
      </w:r>
      <w:r w:rsidRPr="0081293D">
        <w:t>Udzielający Zamówienia dokonuje ponownej publikacji Ogłoszenia, dokonując jednocześnie zmiany terminów składania i otwarcia ofert odpowiednio na dzień 01.12.2025 godz.11.00 i dzień 01.12.2025 godz. 11.30”</w:t>
      </w:r>
    </w:p>
    <w:p w:rsidR="002E027C" w:rsidRDefault="002E027C"/>
    <w:sectPr w:rsidR="002E02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93D"/>
    <w:rsid w:val="002E027C"/>
    <w:rsid w:val="004719BF"/>
    <w:rsid w:val="005714C4"/>
    <w:rsid w:val="0081293D"/>
    <w:rsid w:val="00987720"/>
    <w:rsid w:val="00C5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567B1"/>
  <w15:chartTrackingRefBased/>
  <w15:docId w15:val="{F5C3CA44-E93A-4F81-949F-A7C278301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129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129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129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129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129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129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129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129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129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129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129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129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1293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1293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1293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1293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1293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1293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129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129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129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129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129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1293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1293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1293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129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1293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129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478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D</dc:creator>
  <cp:keywords/>
  <dc:description/>
  <cp:lastModifiedBy>Andrzej D</cp:lastModifiedBy>
  <cp:revision>1</cp:revision>
  <dcterms:created xsi:type="dcterms:W3CDTF">2025-11-24T13:46:00Z</dcterms:created>
  <dcterms:modified xsi:type="dcterms:W3CDTF">2025-11-24T13:47:00Z</dcterms:modified>
</cp:coreProperties>
</file>